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754C3" w14:textId="77777777" w:rsidR="007F1127" w:rsidRDefault="007F1127" w:rsidP="007F1127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E566C4A" wp14:editId="14852A7A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87D68C" w14:textId="77777777" w:rsidR="007F1127" w:rsidRPr="00F72081" w:rsidRDefault="007F1127" w:rsidP="007F112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66C4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" fillcolor="window" stroked="f" strokeweight=".5pt">
                <v:textbox>
                  <w:txbxContent>
                    <w:p w14:paraId="5E87D68C" w14:textId="77777777" w:rsidR="007F1127" w:rsidRPr="00F72081" w:rsidRDefault="007F1127" w:rsidP="007F112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53BB4AC2" wp14:editId="532FD66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B8A65" w14:textId="77777777" w:rsidR="007F1127" w:rsidRPr="00423782" w:rsidRDefault="007F1127" w:rsidP="007F1127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208F819" w14:textId="77777777" w:rsidR="007F1127" w:rsidRPr="00423782" w:rsidRDefault="007F1127" w:rsidP="007F1127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D227B6C" w14:textId="77777777" w:rsidR="007F1127" w:rsidRPr="00423782" w:rsidRDefault="007F1127" w:rsidP="007F1127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EE5BBC0" w14:textId="77777777" w:rsidR="007F1127" w:rsidRPr="00423782" w:rsidRDefault="007F1127" w:rsidP="007F1127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6E60733D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531D7BC" w14:textId="77777777" w:rsidR="007F1127" w:rsidRPr="00661403" w:rsidRDefault="007F1127" w:rsidP="007F1127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42E026A" w14:textId="77777777" w:rsidR="007F1127" w:rsidRPr="00097D8C" w:rsidRDefault="007F1127" w:rsidP="007F112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541F8269" w14:textId="77777777" w:rsidR="007F1127" w:rsidRPr="00097D8C" w:rsidRDefault="007F1127" w:rsidP="007F1127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7DAD12E" w14:textId="77777777" w:rsidR="007F1127" w:rsidRPr="00022913" w:rsidRDefault="007F1127" w:rsidP="007F112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0097C627" w14:textId="77777777" w:rsidR="007F1127" w:rsidRPr="00022913" w:rsidRDefault="007F1127" w:rsidP="007F1127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599983FC" w14:textId="77777777" w:rsidR="007F1127" w:rsidRPr="00022913" w:rsidRDefault="007F1127" w:rsidP="007F1127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71692EC4" w14:textId="77777777" w:rsidR="007F1127" w:rsidRPr="00022913" w:rsidRDefault="007F1127" w:rsidP="007F1127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6B3400CC" w14:textId="77777777" w:rsidR="007F1127" w:rsidRDefault="007F1127" w:rsidP="007F112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450F8C05" w14:textId="77777777" w:rsidR="007F1127" w:rsidRDefault="007F1127" w:rsidP="007F112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07B63AD" w14:textId="77777777" w:rsidR="007F1127" w:rsidRDefault="007F1127" w:rsidP="007F112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8AB9EBE" w14:textId="77777777" w:rsidR="007F1127" w:rsidRDefault="007F1127" w:rsidP="007F112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AF5B007" w14:textId="77777777" w:rsidR="007F1127" w:rsidRPr="00022913" w:rsidRDefault="007F1127" w:rsidP="007F1127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E6EA2B9" w14:textId="77777777" w:rsidR="007F1127" w:rsidRPr="006D3BA1" w:rsidRDefault="007F1127" w:rsidP="007F1127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45654872" w14:textId="77777777" w:rsidR="007F1127" w:rsidRDefault="007F1127" w:rsidP="007F1127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59990635" w14:textId="77777777" w:rsidR="007F1127" w:rsidRPr="00022913" w:rsidRDefault="007F1127" w:rsidP="007F1127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5E8FF7AB" w14:textId="77777777" w:rsidR="007F1127" w:rsidRPr="00423782" w:rsidRDefault="007F1127" w:rsidP="007F1127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1D41D9" w14:textId="77777777" w:rsidR="007F1127" w:rsidRPr="00423782" w:rsidRDefault="007F1127" w:rsidP="007F1127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0173FCCD" w14:textId="77777777" w:rsidR="007F1127" w:rsidRPr="00423782" w:rsidRDefault="007F1127" w:rsidP="007F1127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59B5E537" w14:textId="77777777" w:rsidR="007F1127" w:rsidRPr="00392E96" w:rsidRDefault="007F1127" w:rsidP="007F112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32275748" w14:textId="77777777" w:rsidR="007F1127" w:rsidRPr="00392E96" w:rsidRDefault="007F1127" w:rsidP="007F112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2A4C4477" w14:textId="77777777" w:rsidR="007F1127" w:rsidRPr="00392E96" w:rsidRDefault="007F1127" w:rsidP="007F112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AEB64DE" w14:textId="77777777" w:rsidR="007F1127" w:rsidRPr="00392E96" w:rsidRDefault="007F1127" w:rsidP="007F112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4389781B" w14:textId="77777777" w:rsidR="007F1127" w:rsidRDefault="007F1127" w:rsidP="007F112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BD18D63" w14:textId="77777777" w:rsidR="007F1127" w:rsidRDefault="007F1127" w:rsidP="007F112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0129BFD2" w14:textId="77777777" w:rsidR="007F1127" w:rsidRPr="00392E96" w:rsidRDefault="007F1127" w:rsidP="007F112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39B09F40" w14:textId="77777777" w:rsidR="007F1127" w:rsidRPr="00423782" w:rsidRDefault="007F1127" w:rsidP="007F1127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47DA2A6D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79A642D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901DE41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7B81729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5D7EE5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9DA12E6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E13D733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A338A9A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659364D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784E14B" w14:textId="77777777" w:rsidR="007F1127" w:rsidRDefault="007F1127" w:rsidP="007F112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FC3D25C" w14:textId="77777777" w:rsidR="007F1127" w:rsidRDefault="007F1127" w:rsidP="007F1127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266A04A4" w14:textId="77777777" w:rsidR="007F1127" w:rsidRPr="00423782" w:rsidRDefault="007F1127" w:rsidP="007F1127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4C40CCA9" w14:textId="77777777" w:rsidR="007F1127" w:rsidRPr="00423782" w:rsidRDefault="007F1127" w:rsidP="007F1127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CF85B5D" w14:textId="77777777" w:rsidR="007F1127" w:rsidRPr="00423782" w:rsidRDefault="007F1127" w:rsidP="007F1127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0ED5F52D" w14:textId="77777777" w:rsidR="007F1127" w:rsidRPr="00423782" w:rsidRDefault="007F1127" w:rsidP="007F1127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412B7286" w14:textId="77777777" w:rsidR="007F1127" w:rsidRPr="00661403" w:rsidRDefault="007F1127" w:rsidP="007F1127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3AD55AD8" w14:textId="77777777" w:rsidR="007F1127" w:rsidRPr="00423782" w:rsidRDefault="007F1127" w:rsidP="007F112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260AD3FB" w14:textId="77777777" w:rsidR="007F1127" w:rsidRPr="00423782" w:rsidRDefault="007F1127" w:rsidP="007F112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087310EA" w14:textId="77777777" w:rsidR="007F1127" w:rsidRPr="00423782" w:rsidRDefault="007F1127" w:rsidP="007F1127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415C947C" w14:textId="77777777" w:rsidR="007F1127" w:rsidRPr="00423782" w:rsidRDefault="007F1127" w:rsidP="007F112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7B92AB9" w14:textId="77777777" w:rsidR="007F1127" w:rsidRPr="00423782" w:rsidRDefault="007F1127" w:rsidP="007F112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35A8AE3C" w14:textId="77777777" w:rsidR="007F1127" w:rsidRDefault="007F1127" w:rsidP="007F1127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3310206" w14:textId="77777777" w:rsidR="007F1127" w:rsidRDefault="007F1127" w:rsidP="007F1127">
      <w:pPr>
        <w:jc w:val="left"/>
        <w:rPr>
          <w:rFonts w:ascii="TH SarabunPSK" w:hAnsi="TH SarabunPSK" w:cs="TH SarabunPSK"/>
          <w:sz w:val="30"/>
          <w:szCs w:val="30"/>
        </w:rPr>
      </w:pPr>
    </w:p>
    <w:p w14:paraId="2A276BEF" w14:textId="77777777" w:rsidR="007F1127" w:rsidRDefault="007F1127" w:rsidP="007F1127">
      <w:pPr>
        <w:jc w:val="left"/>
        <w:rPr>
          <w:rFonts w:ascii="TH SarabunPSK" w:hAnsi="TH SarabunPSK" w:cs="TH SarabunPSK"/>
          <w:sz w:val="30"/>
          <w:szCs w:val="30"/>
        </w:rPr>
      </w:pPr>
    </w:p>
    <w:p w14:paraId="45647BCD" w14:textId="77777777" w:rsidR="007F1127" w:rsidRDefault="007F1127" w:rsidP="007F1127">
      <w:pPr>
        <w:jc w:val="left"/>
        <w:rPr>
          <w:rFonts w:ascii="TH SarabunPSK" w:hAnsi="TH SarabunPSK" w:cs="TH SarabunPSK"/>
          <w:sz w:val="30"/>
          <w:szCs w:val="30"/>
        </w:rPr>
      </w:pPr>
    </w:p>
    <w:p w14:paraId="3AEE485B" w14:textId="77777777" w:rsidR="007F1127" w:rsidRPr="00423782" w:rsidRDefault="007F1127" w:rsidP="007F1127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7F1127" w:rsidRPr="00423782" w:rsidSect="002B6A6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625A9F93" w14:textId="77777777" w:rsidR="007F1127" w:rsidRDefault="007F1127" w:rsidP="007F1127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49A8C669" w14:textId="77777777" w:rsidR="007F1127" w:rsidRDefault="007F1127" w:rsidP="007F1127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F1127" w:rsidRPr="00F37C0B" w14:paraId="2BAB21A2" w14:textId="77777777" w:rsidTr="007F1127">
        <w:tc>
          <w:tcPr>
            <w:tcW w:w="1467" w:type="dxa"/>
            <w:vMerge w:val="restart"/>
            <w:shd w:val="clear" w:color="auto" w:fill="auto"/>
          </w:tcPr>
          <w:p w14:paraId="4AF034B8" w14:textId="77777777" w:rsidR="007F1127" w:rsidRPr="007F1127" w:rsidRDefault="007F1127" w:rsidP="007F1127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7F112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3 เพิ่มประสิทธิภาพ</w:t>
            </w:r>
          </w:p>
          <w:p w14:paraId="7C234763" w14:textId="77777777" w:rsidR="007F1127" w:rsidRPr="007F1127" w:rsidRDefault="007F1127" w:rsidP="007F1127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7F112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การใช้ทรัพยากรธรรมชาติและสิ่งแวดล้อมอย่าง</w:t>
            </w:r>
          </w:p>
          <w:p w14:paraId="6AD07538" w14:textId="7076AB48" w:rsidR="007F1127" w:rsidRPr="00F37C0B" w:rsidRDefault="007F1127" w:rsidP="007F1127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7F112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5A2DE5B2" w14:textId="77777777" w:rsidR="007F1127" w:rsidRPr="00F37C0B" w:rsidRDefault="007F1127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DD1BD59" w14:textId="77777777" w:rsidR="007F1127" w:rsidRPr="00F37C0B" w:rsidRDefault="007F1127" w:rsidP="0055362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259D772" w14:textId="77777777" w:rsidR="007F1127" w:rsidRPr="00F37C0B" w:rsidRDefault="007F1127" w:rsidP="0055362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F1127" w:rsidRPr="00F37C0B" w14:paraId="1C0BB9FE" w14:textId="77777777" w:rsidTr="007F1127">
        <w:tc>
          <w:tcPr>
            <w:tcW w:w="1467" w:type="dxa"/>
            <w:vMerge/>
            <w:shd w:val="clear" w:color="auto" w:fill="auto"/>
            <w:vAlign w:val="center"/>
          </w:tcPr>
          <w:p w14:paraId="5F3608EF" w14:textId="77777777" w:rsidR="007F1127" w:rsidRPr="00F37C0B" w:rsidRDefault="007F1127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701A4CC" w14:textId="77777777" w:rsidR="007F1127" w:rsidRPr="00F37C0B" w:rsidRDefault="007F1127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51BF622" w14:textId="77777777" w:rsidR="007F1127" w:rsidRPr="00F37C0B" w:rsidRDefault="007F1127" w:rsidP="0055362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CBE4FE4" w14:textId="77777777" w:rsidR="007F1127" w:rsidRPr="00BD45D6" w:rsidRDefault="007F1127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7F1127" w:rsidRPr="003D39B3" w14:paraId="3F9EC7C2" w14:textId="77777777" w:rsidTr="007F1127">
        <w:tc>
          <w:tcPr>
            <w:tcW w:w="1467" w:type="dxa"/>
            <w:vMerge/>
            <w:shd w:val="clear" w:color="auto" w:fill="auto"/>
          </w:tcPr>
          <w:p w14:paraId="6B3602FE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121DC77B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3.5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จำนวนโรงงานอุตสาหกรรมที่เข้าร่วมโครงการอุตสาหกรรมสีเขียวเพิ่มขึ้น และผ่านเกณฑ์ระดับสี่ขึ้นไป</w:t>
            </w:r>
          </w:p>
          <w:p w14:paraId="1B7A813E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โรงงาน (ราย)</w:t>
            </w:r>
          </w:p>
          <w:p w14:paraId="45BCECE8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7BD961C2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D885BBE" w14:textId="77777777" w:rsidR="007F1127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โครงการอุตสาหกรรมสีเขียว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Industry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Mark - GIM)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เป็นการบูรณาการการจัดการสิ่งแวดล้อมภายในโรงงานอุตสาหกรรม โดยมุ่งเน้นเรื่องการพัฒนาและปรับปรุงกระบวนการผลิตและการบริหารจัดการสิ่งแวดล้อมอย่างต่อเนื่อง รวมถึงความรับผิดชอบต่อสังคมทั้งภายในและภายนอกองค์กรตลอดห่วงโซ่อุปทาน โครงการฯ นี้เริ่มด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เนินเมื่อเดือนพฤษภาคม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2554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โดยแบ่งการด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เนินธุรกิจที่เป็นมิตรกับสิ่งแวดล้อมสู่การเป็น “อุตสาหกรรมสีเขียว” เป็น 5 ระดับ ได้แก่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  <w:p w14:paraId="5334630F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1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ความมุ่งมั่นสีเขียว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Commitment)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คือความมุ่งมั่นที่จะลดผลกระทบต่อสิ่งแวดล้อมและ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มีการสื่อสารภายในองค์กรให้ทราบโดยทั่วกัน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</w:p>
          <w:p w14:paraId="1BC92AE4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ระดับที่ 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ปฏิบัติการสีเขียว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Activity)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การด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เนินกิจกรรมเพื่อลดผลกระทบต่อสิ่งแวดล้อม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ได้ส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เร็จตามความมุ่งมั่นที่ตั้งไว้</w:t>
            </w:r>
          </w:p>
          <w:p w14:paraId="0F7F2AA6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3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ระบบสีเขียว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System)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การบริหารจัดการสิ่งแวดล้อมอย่างเป็นระบบ มีการติดตามประเมินผลและทบทวนเพื่อการพัฒนาอย่างต่อเนื่อง รวมถึงการได้รับรางวัลด้านสิ่งแวดล้อมที่เป็นที่ยอมรับและการรับรองมาตรฐานด้านสิ่งแวดล้อมต่างๆ</w:t>
            </w:r>
          </w:p>
          <w:p w14:paraId="1C93D02A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วัฒนธรรมสีเขียว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ที่ทุกคนในองค์กรให้ความร่วมมือร่วมใจดำเนินงานอย่างเป็นมิตรกับสิ่งแวดล้อมในทุกด้านของการประกอบกิจการจนกลายเป็นส่วนหนึ่งของวัฒนธรรมองค์กร</w:t>
            </w:r>
          </w:p>
          <w:p w14:paraId="6DA59506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เครือข่ายสีเขียว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คือการแสดงถึงการขยายเครือข่ายตลอดห่วงโซ่อุปทานสีเขียว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โดยสนับสนุนให้คู่ค้าและพันธมิตรเข้าสู่กระบวนการรับรองอุตสาหกรรมสีเขียวด้วย</w:t>
            </w:r>
          </w:p>
          <w:p w14:paraId="0453091C" w14:textId="77777777" w:rsidR="007F1127" w:rsidRPr="00097D8C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0912974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Industry)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และผ่านเกณฑ์ระดับสี่ขึ้นไป</w:t>
            </w:r>
          </w:p>
          <w:p w14:paraId="5BEFF60B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จำนวน</w:t>
            </w:r>
          </w:p>
          <w:p w14:paraId="1FBEF8F6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7C61C90F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E6B4088" w14:textId="77777777" w:rsidR="007F1127" w:rsidRPr="003D39B3" w:rsidRDefault="007F1127" w:rsidP="0055362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(สป.อก./กรอ./กพร./กสอ./กนอ.)</w:t>
            </w:r>
          </w:p>
        </w:tc>
        <w:tc>
          <w:tcPr>
            <w:tcW w:w="5528" w:type="dxa"/>
            <w:shd w:val="clear" w:color="auto" w:fill="auto"/>
          </w:tcPr>
          <w:p w14:paraId="03977375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พ.ศ.๒๕๖๐ สถานประกอบการที่ผ่านการรับรองอุตสาหกรรม</w:t>
            </w:r>
          </w:p>
          <w:p w14:paraId="6434FF02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ระดับที่ ๔ วัฒนธรรมสีเขียว ๑๓๙ ราย และระดับที่ ๕ เครือข่ายสีเขียว ๖ ราย รวม ๑๔๕ ราย</w:t>
            </w:r>
          </w:p>
          <w:p w14:paraId="6027CFB5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๒๕๖๑ มีจำนวนโรงงานเข้าร่วมโครงการในเกณฑ์ระดับที่ ๔ วัฒนธรรมสีเขียว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๓๖๒ ราย และระดับที่ ๕ เครือข่ายสีเขียว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๔๐ ราย เป็นจำนวนทั้งสิ้น ๔๐๒ ราย (กรมโรงงานอุตสาหกรรม ๒๕๖๒)</w:t>
            </w:r>
          </w:p>
        </w:tc>
        <w:tc>
          <w:tcPr>
            <w:tcW w:w="3090" w:type="dxa"/>
            <w:shd w:val="clear" w:color="auto" w:fill="auto"/>
          </w:tcPr>
          <w:p w14:paraId="725846BD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F1127" w:rsidRPr="003D39B3" w14:paraId="2FB40438" w14:textId="77777777" w:rsidTr="007F1127">
        <w:tc>
          <w:tcPr>
            <w:tcW w:w="1467" w:type="dxa"/>
            <w:vMerge/>
            <w:shd w:val="clear" w:color="auto" w:fill="auto"/>
          </w:tcPr>
          <w:p w14:paraId="49622422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5111134" w14:textId="77777777" w:rsidR="007F1127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ACDE477" w14:textId="77777777" w:rsidR="007F1127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ปัจจุบันมีจำนวนสถานประกอบการที่ผ่านการรับรองอุตสาหกรรมสีเขียวแล้วจ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26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459 แห่ง ประกอบด้วย ระดับที่ 1 ความมุ่งมั่นสีเขียว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132 แห่ง ระดับที่ 2 ปฎิบัติการสีเขียว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172 แห่ง ระดับที่ 3 ระบบสีเขียว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049 แห่ง ระดับที่ 4 วัฒนธรรมสีเขียว จำนวน 93 แห่ง และระดับที่ 5 เครือข่ายสีเขียว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13 แห่ง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นักนโยบายและยุทธศาสตร์,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17C26447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178DB05E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สถานประกอบการที่ผ่านการรับรองอุตสาหกรรมสีเขียว</w:t>
            </w:r>
          </w:p>
          <w:tbl>
            <w:tblPr>
              <w:tblW w:w="0" w:type="auto"/>
              <w:tblInd w:w="3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3032"/>
            </w:tblGrid>
            <w:tr w:rsidR="007F1127" w:rsidRPr="003D39B3" w14:paraId="3FE3C9BC" w14:textId="77777777" w:rsidTr="0055362D">
              <w:tc>
                <w:tcPr>
                  <w:tcW w:w="2296" w:type="dxa"/>
                  <w:shd w:val="clear" w:color="auto" w:fill="auto"/>
                </w:tcPr>
                <w:p w14:paraId="31B3BEF2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ระดับ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7B1179D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จำนวนสถานประกอบการ (แห่ง)</w:t>
                  </w:r>
                </w:p>
              </w:tc>
            </w:tr>
            <w:tr w:rsidR="007F1127" w:rsidRPr="003D39B3" w14:paraId="3C2CDC7D" w14:textId="77777777" w:rsidTr="0055362D">
              <w:tc>
                <w:tcPr>
                  <w:tcW w:w="2296" w:type="dxa"/>
                  <w:shd w:val="clear" w:color="auto" w:fill="auto"/>
                </w:tcPr>
                <w:p w14:paraId="20BF1A20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E59F585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17,132</w:t>
                  </w:r>
                </w:p>
              </w:tc>
            </w:tr>
            <w:tr w:rsidR="007F1127" w:rsidRPr="003D39B3" w14:paraId="7F153DB1" w14:textId="77777777" w:rsidTr="0055362D">
              <w:tc>
                <w:tcPr>
                  <w:tcW w:w="2296" w:type="dxa"/>
                  <w:shd w:val="clear" w:color="auto" w:fill="auto"/>
                </w:tcPr>
                <w:p w14:paraId="201373D7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54FBD13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5,172</w:t>
                  </w:r>
                </w:p>
              </w:tc>
            </w:tr>
            <w:tr w:rsidR="007F1127" w:rsidRPr="003D39B3" w14:paraId="5C57B4F2" w14:textId="77777777" w:rsidTr="0055362D">
              <w:tc>
                <w:tcPr>
                  <w:tcW w:w="2296" w:type="dxa"/>
                  <w:shd w:val="clear" w:color="auto" w:fill="auto"/>
                </w:tcPr>
                <w:p w14:paraId="6CECAD8D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3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ระบบสีเขียว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4ECAFCF9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4,049</w:t>
                  </w:r>
                </w:p>
              </w:tc>
            </w:tr>
            <w:tr w:rsidR="007F1127" w:rsidRPr="003D39B3" w14:paraId="3F95876F" w14:textId="77777777" w:rsidTr="0055362D">
              <w:tc>
                <w:tcPr>
                  <w:tcW w:w="2296" w:type="dxa"/>
                  <w:shd w:val="clear" w:color="auto" w:fill="auto"/>
                </w:tcPr>
                <w:p w14:paraId="2BC5959C" w14:textId="77777777" w:rsidR="007F1127" w:rsidRPr="003D39B3" w:rsidRDefault="007F1127" w:rsidP="0055362D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4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วัฒนธรรมสีเขียว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6095883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93</w:t>
                  </w:r>
                </w:p>
              </w:tc>
            </w:tr>
            <w:tr w:rsidR="007F1127" w:rsidRPr="003D39B3" w14:paraId="128812E4" w14:textId="77777777" w:rsidTr="0055362D">
              <w:tc>
                <w:tcPr>
                  <w:tcW w:w="2296" w:type="dxa"/>
                  <w:shd w:val="clear" w:color="auto" w:fill="auto"/>
                </w:tcPr>
                <w:p w14:paraId="6679921A" w14:textId="77777777" w:rsidR="007F1127" w:rsidRPr="003D39B3" w:rsidRDefault="007F1127" w:rsidP="0055362D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5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เครือข่ายสีเขียว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0E6D50C" w14:textId="77777777" w:rsidR="007F1127" w:rsidRPr="003D39B3" w:rsidRDefault="007F1127" w:rsidP="0055362D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13</w:t>
                  </w:r>
                </w:p>
              </w:tc>
            </w:tr>
            <w:tr w:rsidR="007F1127" w:rsidRPr="003D39B3" w14:paraId="4DFF173A" w14:textId="77777777" w:rsidTr="0055362D">
              <w:tc>
                <w:tcPr>
                  <w:tcW w:w="2296" w:type="dxa"/>
                  <w:shd w:val="clear" w:color="auto" w:fill="auto"/>
                </w:tcPr>
                <w:p w14:paraId="09496D07" w14:textId="77777777" w:rsidR="007F1127" w:rsidRPr="003D39B3" w:rsidRDefault="007F1127" w:rsidP="0055362D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0E861DC" w14:textId="77777777" w:rsidR="007F1127" w:rsidRPr="003D39B3" w:rsidRDefault="007F1127" w:rsidP="0055362D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17,132</w:t>
                  </w:r>
                </w:p>
              </w:tc>
            </w:tr>
            <w:tr w:rsidR="007F1127" w:rsidRPr="003D39B3" w14:paraId="63194452" w14:textId="77777777" w:rsidTr="0055362D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E2AF1E6" w14:textId="77777777" w:rsidR="007F1127" w:rsidRPr="003D39B3" w:rsidRDefault="007F1127" w:rsidP="0055362D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08ED89F" w14:textId="77777777" w:rsidR="007F1127" w:rsidRPr="003D39B3" w:rsidRDefault="007F1127" w:rsidP="0055362D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5,172</w:t>
                  </w:r>
                </w:p>
              </w:tc>
            </w:tr>
            <w:tr w:rsidR="007F1127" w:rsidRPr="003D39B3" w14:paraId="6931BABD" w14:textId="77777777" w:rsidTr="0055362D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B5EE198" w14:textId="77777777" w:rsidR="007F1127" w:rsidRPr="003D39B3" w:rsidRDefault="007F1127" w:rsidP="0055362D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เฉลี่ย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2015BF5" w14:textId="77777777" w:rsidR="007F1127" w:rsidRPr="003D39B3" w:rsidRDefault="007F1127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26,459</w:t>
                  </w:r>
                </w:p>
              </w:tc>
            </w:tr>
          </w:tbl>
          <w:p w14:paraId="33D5E4B7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นักนโยบายและยุทธศาสตร์. 2559</w:t>
            </w:r>
          </w:p>
        </w:tc>
      </w:tr>
      <w:tr w:rsidR="007F1127" w:rsidRPr="003D39B3" w14:paraId="08DC9BDE" w14:textId="77777777" w:rsidTr="007F1127">
        <w:tc>
          <w:tcPr>
            <w:tcW w:w="1467" w:type="dxa"/>
            <w:vMerge/>
            <w:shd w:val="clear" w:color="auto" w:fill="auto"/>
          </w:tcPr>
          <w:p w14:paraId="2812939D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BB5BB82" w14:textId="77777777" w:rsidR="007F1127" w:rsidRPr="003D39B3" w:rsidRDefault="007F1127" w:rsidP="0055362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5E76363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F1127" w:rsidRPr="003D39B3" w14:paraId="6C9A8B00" w14:textId="77777777" w:rsidTr="007F1127">
        <w:tc>
          <w:tcPr>
            <w:tcW w:w="1467" w:type="dxa"/>
            <w:vMerge/>
            <w:shd w:val="clear" w:color="auto" w:fill="auto"/>
          </w:tcPr>
          <w:p w14:paraId="12545164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7C33694" w14:textId="77777777" w:rsidR="007F1127" w:rsidRPr="003D39B3" w:rsidRDefault="007F1127" w:rsidP="0055362D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711B006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F1127" w:rsidRPr="003D39B3" w14:paraId="10D4C522" w14:textId="77777777" w:rsidTr="007F1127">
        <w:tc>
          <w:tcPr>
            <w:tcW w:w="1467" w:type="dxa"/>
            <w:vMerge/>
            <w:shd w:val="clear" w:color="auto" w:fill="auto"/>
          </w:tcPr>
          <w:p w14:paraId="7FD3815F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70171BCF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3.6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พื้นที่ที่ได้รับการพัฒนาสู่เมืองอุตสาหกรรมเชิงนิเวศ</w:t>
            </w:r>
          </w:p>
          <w:p w14:paraId="4192CF9B" w14:textId="77777777" w:rsidR="007F1127" w:rsidRPr="003D39B3" w:rsidRDefault="007F1127" w:rsidP="0055362D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 15 พื้นท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ี่</w:t>
            </w:r>
          </w:p>
          <w:p w14:paraId="38334D71" w14:textId="77777777" w:rsidR="007F1127" w:rsidRPr="003D39B3" w:rsidRDefault="007F1127" w:rsidP="0055362D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จำนวน (แห่ง)</w:t>
            </w:r>
          </w:p>
          <w:p w14:paraId="232EC39E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lastRenderedPageBreak/>
              <w:t>คำอธิบายตัวชี้วัด</w:t>
            </w:r>
          </w:p>
          <w:p w14:paraId="54133686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เมืองอุตส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หกรรมเชิงนิเวศ หมายถึง เมืองหรือพื้นที่ซึ่งมีการพัฒนาอุตสาหกรรมโดยมีความเชื่อมโยงกับนิคมอุตสาหกรรม สวนอุตสาหกรรม เขตประกอบการอุตสาหกรรม หรือชุมชนอุตสาหกรรมกับกลุ่มโรงงานองค์กร หน่วยงานท้องถิ่นและชุมชนโดยรอบ ที่เจริญเติบโตไปด้วยกัน ภายใต้การกำกับดูแลสิ่งแวดล้อมที่ดีและร่วมมือกันขับเคลื่อนอย่างจริงจังของคนในพื้นที่โดยสามารถดำเนินการได้ทุกระดับตั้งแต่</w:t>
            </w:r>
          </w:p>
          <w:p w14:paraId="001FA061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ระดับปัจเจกชน เช่น ครอบครัวและโรงงาน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Family / Green Factory)</w:t>
            </w:r>
          </w:p>
          <w:p w14:paraId="585859B7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ระดับกลุ่มอุตสาหกรรมหรือชุมชน เช่น นิคม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อุตสาหกรรม หรือหมู่บ้านหรือตำบล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Industrial Zone / Estate)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</w:t>
            </w:r>
          </w:p>
          <w:p w14:paraId="5076AF53" w14:textId="77777777" w:rsidR="007F1127" w:rsidRPr="003D39B3" w:rsidRDefault="007F1127" w:rsidP="0055362D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ระดับเมือง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Eco Town / Eco City)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หรือเครือข่ายของเมืองหรือจังหวัด</w:t>
            </w:r>
          </w:p>
          <w:p w14:paraId="7430F650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566623C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(กรอ./กนอ./สป.อก.)</w:t>
            </w:r>
          </w:p>
          <w:p w14:paraId="13D3655A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</w:t>
            </w:r>
          </w:p>
          <w:p w14:paraId="2FE3E119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ทส</w:t>
            </w:r>
          </w:p>
        </w:tc>
        <w:tc>
          <w:tcPr>
            <w:tcW w:w="5528" w:type="dxa"/>
            <w:shd w:val="clear" w:color="auto" w:fill="auto"/>
          </w:tcPr>
          <w:p w14:paraId="543F46C9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พ.ศ. ๒๕๖๑ กรมโรงงานอุตสาหกรรมได้ดำเนินการโครงการนำร่องพื้นที่เป้าหมายเมืองอุตสาหกรรมเชิงนิเวศ ใน ๑๕ จังหวัด ได้แก่ จังหวัดปราจีนบุรี ระยอง สงขลา ราชบุรี สมุทรปราการ สมุทรสาคร สระบุรี สุราษฏร์ธานี พระนครศรีอยุธยา ขอนแก่น ฉะเชิงเทรา ชลบุรี นครปฐม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และปทุมธานี ซึ่งข้อมูล ณ เดือนกรกฎาคม ๒๕๖๑ จังหวัดนำร่องส่วนใหญ่ผ่านความเป็นเมืองอุตสาหกรรมเชิงนิเวศ ระดับที่ ๑  และมี ๑ จังหวัดที่ยังไม่ผ่านความเป็นเมืองอุตสาหกรรมเชิงนิเวศระดับที่ ๑ (จาก ๕ ระดับ) </w:t>
            </w:r>
          </w:p>
          <w:p w14:paraId="1A8B6A88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ศูนย์พัฒนาเมืองอุตสาหกรรมเชิงนิเวศ กรมโรงงานอุตสาหกรรม : สืบค้น ๒๐ สิงหาคม ๒๕๖๒)</w:t>
            </w:r>
          </w:p>
          <w:p w14:paraId="7182B141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3DD70040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</w:tcPr>
          <w:p w14:paraId="7C3177FB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F1127" w:rsidRPr="003D39B3" w14:paraId="66293718" w14:textId="77777777" w:rsidTr="007F1127">
        <w:tc>
          <w:tcPr>
            <w:tcW w:w="1467" w:type="dxa"/>
            <w:vMerge/>
            <w:shd w:val="clear" w:color="auto" w:fill="auto"/>
          </w:tcPr>
          <w:p w14:paraId="4D9B6106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CE5FB72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DEC1D33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การจัดทำแผนแม่บทการพัฒนาเมืองอุตสาหกรรมเชิงนิเวศ ๕ จังหวัดนำร่อง ตามมติคณะรัฐมนตรีเมื่อวันที่ ๓๑ มีนาคม ๒๕๕๖ ได้แก่ จังหวัดระยอง สมุทรปราการ สมุทรสาคร ปราจีนบุรี และฉะเชิงเทรา ในปีงบประมาณ พ.ศ. ๒๕๕๘ กรมโรงงานอุตสาหกรรมได้ดำเนินการพัฒนาเมืองอุตสาหกรรมเชิงนิเวศ และขยายพื้นที่จัดทำแผนแม่บทพัฒนาเมืองอุตสาหกรรมเชิงนิเวศ ครอบคลุมจังหวัดที่มีศักยภาพสูงในการที่จะพัฒนาอุตสาหกรรมจานวน ๑๐ จังหวัด ได้แก่ ชลบุรี ราชบุรี นครปฐม ปทุมธานี พระนครศรีอยุธยา สระบุรี นครราชสีมา ขอนแก่น สุราษฎร์ธานี และสงขลา ปีงบประมาณ พ.ศ. 2559 กรมโรงงานอุตสาหกรรมได้ดำเนินการจัดทำแผนปฏิบัติการแบบบูรณาการกับหน่วยงานในพื้นที่ 15 จังหวัด โดยเริ่มจาก 5 จังหวัดนำร่อง (สมุทรปราการ สมุทรสาคร ระยอง ฉะเชิงเทรา และปราจีนบุรี) และในพื้นที่เป้าหมาย 10 จังหวัดที่ได้มีการจัดทำแผนแม่บทการพัฒนาเมืองอุตสาหกรรมเชิงนิเวศ ในปีงบประมาณ พ.ศ. 2558 (จังหวัดปทุมธานี นครปฐม ชลบุรี ราชบุรี พระนครศรีอยุธยา สระบุรี นครราชสีมา ขอนแก่น สงขลา และสุราษฎร์ธานี) และ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จัดทำแผนแม่บทและแผนปฏิบัติการเมืองอุตสาหกรรมเชิงนิเวศในพื้นที่เขตเศรษฐกิจพิเศษ ได้แก่ จังหวัดมุกดาหาร ตาก ตราด และสระแก้ว เพื่อให้ภาคส่วนที่เกี่ยวข้องมีแผนปฏิบัติการที่ชัดเจน และนาไปสู่การพัฒนาเมืองอุตสาหกรรมเชิงนิเวศอย่างเป็นระบบ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สำนักงานปลัดกระทรวงอุตสาหกรรม.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7F1127" w:rsidRPr="003D39B3" w14:paraId="72C20A7D" w14:textId="77777777" w:rsidTr="007F1127">
        <w:tc>
          <w:tcPr>
            <w:tcW w:w="1467" w:type="dxa"/>
            <w:vMerge/>
            <w:shd w:val="clear" w:color="auto" w:fill="auto"/>
          </w:tcPr>
          <w:p w14:paraId="56338070" w14:textId="77777777" w:rsidR="007F1127" w:rsidRPr="003D39B3" w:rsidRDefault="007F1127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0D33809" w14:textId="77777777" w:rsidR="007F1127" w:rsidRPr="003D39B3" w:rsidRDefault="007F1127" w:rsidP="0055362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219619A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F1127" w:rsidRPr="003D39B3" w14:paraId="4B2BEDCC" w14:textId="77777777" w:rsidTr="007F1127">
        <w:tc>
          <w:tcPr>
            <w:tcW w:w="1467" w:type="dxa"/>
            <w:vMerge/>
            <w:shd w:val="clear" w:color="auto" w:fill="auto"/>
          </w:tcPr>
          <w:p w14:paraId="19194A6F" w14:textId="77777777" w:rsidR="007F1127" w:rsidRPr="003D39B3" w:rsidRDefault="007F1127" w:rsidP="0055362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A4942E3" w14:textId="77777777" w:rsidR="007F1127" w:rsidRPr="003D39B3" w:rsidRDefault="007F1127" w:rsidP="0055362D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797F201" w14:textId="77777777" w:rsidR="007F1127" w:rsidRPr="003D39B3" w:rsidRDefault="007F1127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6F4E985A" w14:textId="77777777" w:rsidR="007F1127" w:rsidRDefault="007F1127" w:rsidP="007F1127">
      <w:pPr>
        <w:rPr>
          <w:rFonts w:ascii="TH SarabunPSK" w:hAnsi="TH SarabunPSK" w:cs="TH SarabunPSK"/>
          <w:b/>
          <w:bCs/>
          <w:szCs w:val="22"/>
        </w:rPr>
      </w:pPr>
    </w:p>
    <w:p w14:paraId="3537AE74" w14:textId="77777777" w:rsidR="007F1127" w:rsidRDefault="007F1127" w:rsidP="007F1127">
      <w:pPr>
        <w:rPr>
          <w:rFonts w:ascii="TH SarabunPSK" w:hAnsi="TH SarabunPSK" w:cs="TH SarabunPSK"/>
          <w:b/>
          <w:bCs/>
          <w:szCs w:val="22"/>
          <w:cs/>
        </w:rPr>
      </w:pPr>
    </w:p>
    <w:p w14:paraId="342C786D" w14:textId="77777777" w:rsidR="007F1127" w:rsidRDefault="007F1127" w:rsidP="007F1127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2914B0BC" w14:textId="77777777" w:rsidR="007F1127" w:rsidRPr="00423782" w:rsidRDefault="007F1127" w:rsidP="007F1127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19CCEC8C" w14:textId="77777777" w:rsidR="007F1127" w:rsidRDefault="007F1127" w:rsidP="007F1127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659B7EF0" w14:textId="77777777" w:rsidR="007F1127" w:rsidRDefault="007F1127" w:rsidP="007F112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961B35A" w14:textId="77777777" w:rsidR="007F1127" w:rsidRPr="00A00607" w:rsidRDefault="007F1127" w:rsidP="007F112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542A4854" w14:textId="77777777" w:rsidR="007F1127" w:rsidRPr="00A00607" w:rsidRDefault="007F1127" w:rsidP="007F1127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7F1127" w:rsidRPr="00423782" w14:paraId="099D3F08" w14:textId="77777777" w:rsidTr="00704444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7525A70A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40861362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72A26E0A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5C6474DC" w14:textId="77777777" w:rsidR="007F1127" w:rsidRDefault="007F1127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14E40640" w14:textId="77777777" w:rsidR="007F1127" w:rsidRDefault="007F1127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0AD06F10" w14:textId="77777777" w:rsidR="007F1127" w:rsidRPr="00423782" w:rsidRDefault="007F1127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794179EC" w14:textId="77777777" w:rsidR="007F1127" w:rsidRPr="00423782" w:rsidRDefault="007F1127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FEF4D04" w14:textId="77777777" w:rsidR="007F1127" w:rsidRPr="00423782" w:rsidRDefault="007F1127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7A6A7D13" w14:textId="77777777" w:rsidR="007F1127" w:rsidRPr="00423782" w:rsidRDefault="007F1127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624D2DF2" w14:textId="77777777" w:rsidR="007F1127" w:rsidRPr="00423782" w:rsidRDefault="007F1127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45E89A6B" w14:textId="77777777" w:rsidR="007F1127" w:rsidRDefault="007F1127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0778DE3B" w14:textId="77777777" w:rsidR="007F1127" w:rsidRDefault="007F1127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2F22B5D" w14:textId="77777777" w:rsidR="007F1127" w:rsidRPr="00423782" w:rsidRDefault="007F1127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F7675E3" w14:textId="77777777" w:rsidR="007F1127" w:rsidRDefault="007F1127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E955CE8" w14:textId="77777777" w:rsidR="007F1127" w:rsidRPr="00423782" w:rsidRDefault="007F1127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231A0926" w14:textId="77777777" w:rsidR="007F1127" w:rsidRPr="00423782" w:rsidRDefault="007F1127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38DDBA9E" w14:textId="77777777" w:rsidR="007F1127" w:rsidRPr="00423782" w:rsidRDefault="007F1127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2D4D01A3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E449391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27DE1B36" w14:textId="77777777" w:rsidR="007F1127" w:rsidRPr="00423782" w:rsidRDefault="007F1127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EC6B213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77AA3301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57739EBB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F1127" w:rsidRPr="00423782" w14:paraId="367A09EE" w14:textId="77777777" w:rsidTr="00704444">
        <w:trPr>
          <w:trHeight w:val="499"/>
        </w:trPr>
        <w:tc>
          <w:tcPr>
            <w:tcW w:w="3787" w:type="dxa"/>
            <w:vMerge/>
          </w:tcPr>
          <w:p w14:paraId="7087DA3D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6CC492D" w14:textId="77777777" w:rsidR="007F1127" w:rsidRPr="00423782" w:rsidRDefault="007F1127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0620164C" w14:textId="77777777" w:rsidR="007F1127" w:rsidRPr="00423782" w:rsidRDefault="007F1127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8041803" w14:textId="77777777" w:rsidR="007F1127" w:rsidRPr="00423782" w:rsidRDefault="007F1127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019D99E" w14:textId="77777777" w:rsidR="007F1127" w:rsidRDefault="007F1127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2ABE7AE2" w14:textId="77777777" w:rsidR="007F1127" w:rsidRPr="00423782" w:rsidRDefault="007F1127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687D0CF0" w14:textId="77777777" w:rsidR="007F1127" w:rsidRPr="00423782" w:rsidRDefault="007F1127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20662F0D" w14:textId="77777777" w:rsidR="007F1127" w:rsidRPr="00423782" w:rsidRDefault="007F1127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B27D3BA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1F23D6C" w14:textId="77777777" w:rsidR="007F1127" w:rsidRDefault="007F1127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152B0A37" w14:textId="77777777" w:rsidR="007F1127" w:rsidRDefault="007F1127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F339960" w14:textId="77777777" w:rsidR="007F1127" w:rsidRPr="00423782" w:rsidRDefault="007F1127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98FD6F5" w14:textId="77777777" w:rsidR="007F1127" w:rsidRPr="00423782" w:rsidRDefault="007F1127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4E366219" w14:textId="77777777" w:rsidR="007F1127" w:rsidRPr="002D4F86" w:rsidRDefault="007F1127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175E44E8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16863A5F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F1127" w:rsidRPr="00423782" w14:paraId="4502BDEE" w14:textId="77777777" w:rsidTr="00704444">
        <w:tc>
          <w:tcPr>
            <w:tcW w:w="16266" w:type="dxa"/>
            <w:gridSpan w:val="9"/>
            <w:shd w:val="clear" w:color="auto" w:fill="538135" w:themeFill="accent6" w:themeFillShade="BF"/>
          </w:tcPr>
          <w:p w14:paraId="02DBCAE1" w14:textId="77777777" w:rsidR="007F1127" w:rsidRPr="00423782" w:rsidRDefault="007F1127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7F1127" w:rsidRPr="00423782" w14:paraId="6575FD5D" w14:textId="77777777" w:rsidTr="00704444">
        <w:tc>
          <w:tcPr>
            <w:tcW w:w="16266" w:type="dxa"/>
            <w:gridSpan w:val="9"/>
            <w:shd w:val="clear" w:color="auto" w:fill="A8D08D" w:themeFill="accent6" w:themeFillTint="99"/>
          </w:tcPr>
          <w:p w14:paraId="153D230A" w14:textId="77777777" w:rsidR="007F1127" w:rsidRPr="00423782" w:rsidRDefault="007F1127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7F1127" w:rsidRPr="00423782" w14:paraId="64DB07A3" w14:textId="77777777" w:rsidTr="0070444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A85C49B" w14:textId="77777777" w:rsidR="007F1127" w:rsidRPr="00423782" w:rsidRDefault="007F1127" w:rsidP="0055362D">
            <w:pPr>
              <w:pStyle w:val="ListParagraph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D456C1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113269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C7A934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B31F89" w14:textId="77777777" w:rsidR="007F1127" w:rsidRPr="00423782" w:rsidRDefault="007F1127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CD971F" w14:textId="77777777" w:rsidR="007F1127" w:rsidRPr="00423782" w:rsidRDefault="007F1127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2B5DA0" w14:textId="77777777" w:rsidR="007F1127" w:rsidRPr="00423782" w:rsidRDefault="007F1127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BB38309" w14:textId="77777777" w:rsidR="007F1127" w:rsidRPr="00423782" w:rsidRDefault="007F1127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0B6EE26" w14:textId="77777777" w:rsidR="007F1127" w:rsidRPr="00423782" w:rsidRDefault="007F1127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F1127" w:rsidRPr="00423782" w14:paraId="4A0A6701" w14:textId="77777777" w:rsidTr="0070444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41C0DE44" w14:textId="77777777" w:rsidR="007F1127" w:rsidRPr="00423782" w:rsidRDefault="007F1127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ควบคุม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เสียที่ทราบจุดปล่อยชัดเจนให้อยู่ในระดับที่ไม่เกินมาตรฐานที่ก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รวมถึงควบคุมการจัดการแหล่งก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เสียที่ไม่มีจุดปล่อยที่ชัดเจน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นึงถึงค่ามลพิษสะสมรวม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และมีการศึกษาเปรียบเทียบกับศักยภาพในการรองรับมลพิษของพื้นที่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หนดมาตรการลดมลพิษ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และพัฒนา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มาตรฐานการปล่อยมลพิษที่เหมาะสม</w:t>
            </w:r>
          </w:p>
        </w:tc>
        <w:tc>
          <w:tcPr>
            <w:tcW w:w="851" w:type="dxa"/>
            <w:tcBorders>
              <w:top w:val="nil"/>
            </w:tcBorders>
          </w:tcPr>
          <w:p w14:paraId="1F1BBFAE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6953C0C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62D56ED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6C8F46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C14DB7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9CF44C9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4F8ED505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358F0047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F1127" w:rsidRPr="00423782" w14:paraId="16C93163" w14:textId="77777777" w:rsidTr="0070444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2BBA7407" w14:textId="77777777" w:rsidR="007F1127" w:rsidRPr="00423782" w:rsidRDefault="007F1127" w:rsidP="0055362D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2B01EFA2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0452F172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7D0562D9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AE2720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E1FE00C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E31C01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EB61EB7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BC52FD7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F1127" w:rsidRPr="00423782" w14:paraId="7C30DF1C" w14:textId="77777777" w:rsidTr="0070444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F78541E" w14:textId="77777777" w:rsidR="007F1127" w:rsidRPr="00423782" w:rsidRDefault="007F1127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เพิ่มความรับผิดชอบให้แก่ผู้ผลิต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(Extended Producer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Responsibility)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ในการจัดการซากผลิตภัณฑ์อย่างเป็นระบบครบวงจร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63FE2BC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EA05FC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F47D86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804384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AADD85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201047E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C16330F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AB1A5C2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F1127" w:rsidRPr="00423782" w14:paraId="70876830" w14:textId="77777777" w:rsidTr="0070444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9EC3AFE" w14:textId="77777777" w:rsidR="007F1127" w:rsidRPr="00E2522E" w:rsidRDefault="007F1127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๒.๑.๔.๑๔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พัฒนาและปรับปรุงให้มีระบบการจัดการของเสียอันตรายชุมชน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และมีการออกมาตรการป้องกัน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และควบคุมสินค้าที่มีคุณภาพไม่ได้มาตรฐาน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A00BFF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91ADD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88796A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A684FD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48C191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36A1A1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E3820C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700B0B1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F1127" w:rsidRPr="00423782" w14:paraId="0654D660" w14:textId="77777777" w:rsidTr="0070444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5B4FD3D" w14:textId="77777777" w:rsidR="007F1127" w:rsidRPr="00E2522E" w:rsidRDefault="007F1127" w:rsidP="00547507">
            <w:pPr>
              <w:autoSpaceDE w:val="0"/>
              <w:autoSpaceDN w:val="0"/>
              <w:adjustRightInd w:val="0"/>
              <w:ind w:left="561" w:hanging="561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๒.๑.๔.๑๗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ติดตามและเฝ้าระวัง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เพื่อมิให้มีการลักลอบทิ้งของเสียอันตรายและสารอันตราย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และขยะติดเชื้อในสิ่งแวดล้อมทั้งบนบกและในทะเล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และป้องกันการลักลอบน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เข้าสารอันตรายมาใช้ในกิจการที่ผิดวัตถุประสงค์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การรั่วไหล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และการเกิดอุบัติภัยจากสารเคมี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63D41E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CD5D44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7FAF6E" w14:textId="77777777" w:rsidR="007F1127" w:rsidRPr="00423782" w:rsidRDefault="007F1127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79CB81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80E4B6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3D2F396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ED77053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9FCE7C9" w14:textId="77777777" w:rsidR="007F1127" w:rsidRPr="00423782" w:rsidRDefault="007F1127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04444" w:rsidRPr="00423782" w14:paraId="5E9C65E1" w14:textId="77777777" w:rsidTr="0070444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E725702" w14:textId="77777777" w:rsidR="00704444" w:rsidRPr="00E2522E" w:rsidRDefault="00704444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lastRenderedPageBreak/>
              <w:t xml:space="preserve">๒.๑.๔.๑๘ 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และตรวจสอบการให้บริการการจัดการของเสียอันตรายและสารอันตราย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กากอุตสาหกรรมและขยะติดเชื้อในสิ่งแวดล้อมของผู้ประกอบการให้เป็นไปตามมาตรฐานและมาตรการที่ก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หนดอย่างเคร่งครัด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80C649" w14:textId="77777777" w:rsidR="00704444" w:rsidRPr="00423782" w:rsidRDefault="00704444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43C133" w14:textId="77777777" w:rsidR="00704444" w:rsidRPr="00423782" w:rsidRDefault="00704444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57A3D5" w14:textId="77777777" w:rsidR="00704444" w:rsidRPr="00423782" w:rsidRDefault="00704444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350834" w14:textId="77777777" w:rsidR="00704444" w:rsidRPr="00423782" w:rsidRDefault="00704444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88AD53" w14:textId="77777777" w:rsidR="00704444" w:rsidRPr="00423782" w:rsidRDefault="00704444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C6E1B5A" w14:textId="77777777" w:rsidR="00704444" w:rsidRPr="00423782" w:rsidRDefault="00704444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71C0923" w14:textId="77777777" w:rsidR="00704444" w:rsidRPr="00423782" w:rsidRDefault="00704444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9975B75" w14:textId="77777777" w:rsidR="00704444" w:rsidRPr="00423782" w:rsidRDefault="00704444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807F69" w14:textId="09213C71" w:rsidR="00AA30C8" w:rsidRPr="00704444" w:rsidRDefault="00AA30C8"/>
    <w:sectPr w:rsidR="00AA30C8" w:rsidRPr="00704444" w:rsidSect="002B6A6B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C97D8" w14:textId="77777777" w:rsidR="00E94114" w:rsidRDefault="00E94114">
      <w:pPr>
        <w:spacing w:line="240" w:lineRule="auto"/>
      </w:pPr>
      <w:r>
        <w:separator/>
      </w:r>
    </w:p>
  </w:endnote>
  <w:endnote w:type="continuationSeparator" w:id="0">
    <w:p w14:paraId="58AF3A5D" w14:textId="77777777" w:rsidR="00E94114" w:rsidRDefault="00E941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C406129" w14:textId="77777777" w:rsidR="002B6A6B" w:rsidRPr="0099322E" w:rsidRDefault="0070444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3490E9CF" w14:textId="77777777" w:rsidR="002B6A6B" w:rsidRDefault="00704444" w:rsidP="002B6A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26A01" w14:textId="77777777" w:rsidR="00E94114" w:rsidRDefault="00E94114">
      <w:pPr>
        <w:spacing w:line="240" w:lineRule="auto"/>
      </w:pPr>
      <w:r>
        <w:separator/>
      </w:r>
    </w:p>
  </w:footnote>
  <w:footnote w:type="continuationSeparator" w:id="0">
    <w:p w14:paraId="3E727D8C" w14:textId="77777777" w:rsidR="00E94114" w:rsidRDefault="00E941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401716644"/>
      <w:placeholder>
        <w:docPart w:val="FD9F54B03418446581EA67F5F9C26C3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D413D21" w14:textId="1162DA52" w:rsidR="002B6A6B" w:rsidRPr="00EE773A" w:rsidRDefault="00B375B7" w:rsidP="002B6A6B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การนิคมอุตสาหกรรม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19CF5A6" w14:textId="6D7B2F47" w:rsidR="002B6A6B" w:rsidRDefault="00B375B7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การนิคมอุตสาหกรรม</w:t>
        </w:r>
      </w:p>
    </w:sdtContent>
  </w:sdt>
  <w:p w14:paraId="3D88C8EE" w14:textId="77777777" w:rsidR="002B6A6B" w:rsidRDefault="00E941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127"/>
    <w:rsid w:val="00387F89"/>
    <w:rsid w:val="00547507"/>
    <w:rsid w:val="00704444"/>
    <w:rsid w:val="007B1E96"/>
    <w:rsid w:val="007F1127"/>
    <w:rsid w:val="00AA30C8"/>
    <w:rsid w:val="00B375B7"/>
    <w:rsid w:val="00E9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C5871"/>
  <w15:chartTrackingRefBased/>
  <w15:docId w15:val="{272F1B2E-C1AB-4EEB-925F-EDA6B39B0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127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F11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F112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112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127"/>
  </w:style>
  <w:style w:type="paragraph" w:styleId="Footer">
    <w:name w:val="footer"/>
    <w:basedOn w:val="Normal"/>
    <w:link w:val="FooterChar"/>
    <w:uiPriority w:val="99"/>
    <w:unhideWhenUsed/>
    <w:rsid w:val="007F112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127"/>
  </w:style>
  <w:style w:type="table" w:styleId="TableGrid">
    <w:name w:val="Table Grid"/>
    <w:basedOn w:val="TableNormal"/>
    <w:uiPriority w:val="59"/>
    <w:rsid w:val="007F1127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7F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D9F54B03418446581EA67F5F9C26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E7176-9D6C-4BF2-BD32-FA8D78A97270}"/>
      </w:docPartPr>
      <w:docPartBody>
        <w:p w:rsidR="00000000" w:rsidRDefault="00E6742C" w:rsidP="00E6742C">
          <w:pPr>
            <w:pStyle w:val="FD9F54B03418446581EA67F5F9C26C3B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42C"/>
    <w:rsid w:val="00CB289B"/>
    <w:rsid w:val="00E6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9F54B03418446581EA67F5F9C26C3B">
    <w:name w:val="FD9F54B03418446581EA67F5F9C26C3B"/>
    <w:rsid w:val="00E674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D78A1-BD9F-4518-8B7B-3DA963946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1997</Words>
  <Characters>11387</Characters>
  <Application>Microsoft Office Word</Application>
  <DocSecurity>0</DocSecurity>
  <Lines>94</Lines>
  <Paragraphs>26</Paragraphs>
  <ScaleCrop>false</ScaleCrop>
  <Company/>
  <LinksUpToDate>false</LinksUpToDate>
  <CharactersWithSpaces>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การนิคมอุตสาหกรรม</dc:title>
  <dc:subject/>
  <dc:creator>User</dc:creator>
  <cp:keywords/>
  <dc:description/>
  <cp:lastModifiedBy>User</cp:lastModifiedBy>
  <cp:revision>5</cp:revision>
  <dcterms:created xsi:type="dcterms:W3CDTF">2020-03-04T07:54:00Z</dcterms:created>
  <dcterms:modified xsi:type="dcterms:W3CDTF">2020-03-06T06:21:00Z</dcterms:modified>
</cp:coreProperties>
</file>